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9F" w:rsidRPr="004A6895" w:rsidRDefault="00ED2F9F" w:rsidP="00ED2F9F">
      <w:pPr>
        <w:spacing w:line="360" w:lineRule="auto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>A ALTERAÇÃO SERÁ EM</w:t>
      </w:r>
      <w:r w:rsidRPr="004A6895">
        <w:rPr>
          <w:rFonts w:ascii="Arial" w:hAnsi="Arial" w:cs="Arial"/>
          <w:b/>
          <w:color w:val="0070C0"/>
          <w:sz w:val="20"/>
          <w:szCs w:val="20"/>
          <w:u w:val="single"/>
        </w:rPr>
        <w:t>:</w:t>
      </w:r>
    </w:p>
    <w:p w:rsidR="00D9013F" w:rsidRPr="00D9013F" w:rsidRDefault="00ED2F9F" w:rsidP="00013587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4A6895">
        <w:rPr>
          <w:rFonts w:ascii="Arial" w:hAnsi="Arial" w:cs="Arial"/>
          <w:color w:val="0070C0"/>
          <w:sz w:val="20"/>
          <w:szCs w:val="20"/>
        </w:rPr>
        <w:t xml:space="preserve">PERGUNTAS FREQUENTES / ITCMD-Atualizado </w:t>
      </w:r>
      <w:r w:rsidR="004F7A83">
        <w:rPr>
          <w:rFonts w:ascii="Arial" w:hAnsi="Arial" w:cs="Arial"/>
          <w:color w:val="0070C0"/>
          <w:sz w:val="20"/>
          <w:szCs w:val="20"/>
        </w:rPr>
        <w:t xml:space="preserve">/ item </w:t>
      </w:r>
      <w:r w:rsidR="00D9013F" w:rsidRPr="00D9013F">
        <w:rPr>
          <w:rFonts w:ascii="Arial" w:hAnsi="Arial" w:cs="Arial"/>
          <w:color w:val="0070C0"/>
          <w:sz w:val="20"/>
          <w:szCs w:val="20"/>
        </w:rPr>
        <w:t>05. Quais as hipóteses de ISENÇÃO de ITCMD para transmissão CAUSA MORTIS?</w:t>
      </w:r>
    </w:p>
    <w:p w:rsidR="00D9013F" w:rsidRDefault="00D9013F" w:rsidP="00013587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ED2F9F" w:rsidRDefault="00013587" w:rsidP="000E3FCD">
      <w:pPr>
        <w:spacing w:line="276" w:lineRule="auto"/>
        <w:jc w:val="both"/>
        <w:rPr>
          <w:b/>
          <w:color w:val="auto"/>
          <w:sz w:val="24"/>
          <w:szCs w:val="24"/>
          <w:highlight w:val="yellow"/>
        </w:rPr>
      </w:pPr>
      <w:r>
        <w:rPr>
          <w:rFonts w:ascii="Arial" w:hAnsi="Arial" w:cs="Arial"/>
          <w:color w:val="0070C0"/>
          <w:sz w:val="20"/>
          <w:szCs w:val="20"/>
        </w:rPr>
        <w:t>1º)</w:t>
      </w:r>
      <w:r w:rsidR="00ED2F9F">
        <w:rPr>
          <w:rFonts w:ascii="Arial" w:hAnsi="Arial" w:cs="Arial"/>
          <w:color w:val="0070C0"/>
          <w:sz w:val="20"/>
          <w:szCs w:val="20"/>
        </w:rPr>
        <w:t xml:space="preserve"> </w:t>
      </w:r>
      <w:r w:rsidR="00185B3D">
        <w:rPr>
          <w:rFonts w:ascii="Arial" w:hAnsi="Arial" w:cs="Arial"/>
          <w:color w:val="0070C0"/>
          <w:sz w:val="20"/>
          <w:szCs w:val="20"/>
        </w:rPr>
        <w:t xml:space="preserve">Inserir um anexo denominado </w:t>
      </w:r>
      <w:r w:rsidR="00185B3D" w:rsidRPr="00185B3D">
        <w:rPr>
          <w:rFonts w:ascii="Arial" w:hAnsi="Arial" w:cs="Arial"/>
          <w:color w:val="0070C0"/>
          <w:sz w:val="20"/>
          <w:szCs w:val="20"/>
          <w:u w:val="single"/>
        </w:rPr>
        <w:t xml:space="preserve">DOCUMENTOS PARA </w:t>
      </w:r>
      <w:r w:rsidR="004F7A83">
        <w:rPr>
          <w:rFonts w:ascii="Arial" w:hAnsi="Arial" w:cs="Arial"/>
          <w:color w:val="0070C0"/>
          <w:sz w:val="20"/>
          <w:szCs w:val="20"/>
          <w:u w:val="single"/>
        </w:rPr>
        <w:t>SOLICITAR ISENÇÃO CAUSA MORTIS</w:t>
      </w:r>
      <w:r w:rsidR="004F7A83" w:rsidRPr="004F7A83">
        <w:rPr>
          <w:rFonts w:ascii="Arial" w:hAnsi="Arial" w:cs="Arial"/>
          <w:color w:val="0070C0"/>
          <w:sz w:val="20"/>
          <w:szCs w:val="20"/>
        </w:rPr>
        <w:t>,</w:t>
      </w:r>
      <w:r w:rsidR="00185B3D">
        <w:rPr>
          <w:rFonts w:ascii="Arial" w:hAnsi="Arial" w:cs="Arial"/>
          <w:color w:val="0070C0"/>
          <w:sz w:val="20"/>
          <w:szCs w:val="20"/>
        </w:rPr>
        <w:t xml:space="preserve"> que está abaixo:</w:t>
      </w:r>
    </w:p>
    <w:p w:rsidR="00185B3D" w:rsidRDefault="00185B3D" w:rsidP="00185B3D">
      <w:pPr>
        <w:pBdr>
          <w:bottom w:val="single" w:sz="4" w:space="1" w:color="auto"/>
        </w:pBdr>
        <w:rPr>
          <w:b/>
          <w:color w:val="auto"/>
          <w:sz w:val="24"/>
          <w:szCs w:val="24"/>
          <w:highlight w:val="yellow"/>
        </w:rPr>
      </w:pPr>
    </w:p>
    <w:p w:rsidR="005E0BE6" w:rsidRPr="00491459" w:rsidRDefault="00587E79" w:rsidP="00491459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r w:rsidRPr="00491459">
        <w:rPr>
          <w:rFonts w:ascii="Arial" w:hAnsi="Arial" w:cs="Arial"/>
          <w:b/>
          <w:color w:val="auto"/>
          <w:sz w:val="20"/>
          <w:szCs w:val="20"/>
          <w:highlight w:val="yellow"/>
        </w:rPr>
        <w:t>Documentos a Serem A</w:t>
      </w:r>
      <w:r w:rsidR="005F3832" w:rsidRPr="00491459">
        <w:rPr>
          <w:rFonts w:ascii="Arial" w:hAnsi="Arial" w:cs="Arial"/>
          <w:b/>
          <w:color w:val="auto"/>
          <w:sz w:val="20"/>
          <w:szCs w:val="20"/>
          <w:highlight w:val="yellow"/>
        </w:rPr>
        <w:t xml:space="preserve">presentados </w:t>
      </w:r>
      <w:r w:rsidR="00B26B9C" w:rsidRPr="00491459">
        <w:rPr>
          <w:rFonts w:ascii="Arial" w:hAnsi="Arial" w:cs="Arial"/>
          <w:b/>
          <w:color w:val="auto"/>
          <w:sz w:val="20"/>
          <w:szCs w:val="20"/>
          <w:highlight w:val="yellow"/>
        </w:rPr>
        <w:t>–</w:t>
      </w:r>
      <w:r w:rsidR="007D42DB" w:rsidRPr="00491459">
        <w:rPr>
          <w:rFonts w:ascii="Arial" w:hAnsi="Arial" w:cs="Arial"/>
          <w:b/>
          <w:color w:val="auto"/>
          <w:sz w:val="20"/>
          <w:szCs w:val="20"/>
          <w:highlight w:val="yellow"/>
        </w:rPr>
        <w:t xml:space="preserve"> </w:t>
      </w:r>
      <w:r w:rsidR="00B26B9C" w:rsidRPr="00491459">
        <w:rPr>
          <w:rFonts w:ascii="Arial" w:hAnsi="Arial" w:cs="Arial"/>
          <w:b/>
          <w:color w:val="auto"/>
          <w:sz w:val="20"/>
          <w:szCs w:val="20"/>
          <w:highlight w:val="yellow"/>
        </w:rPr>
        <w:t>I</w:t>
      </w:r>
      <w:r w:rsidR="00DC5B10" w:rsidRPr="00491459">
        <w:rPr>
          <w:rFonts w:ascii="Arial" w:hAnsi="Arial" w:cs="Arial"/>
          <w:b/>
          <w:color w:val="auto"/>
          <w:sz w:val="20"/>
          <w:szCs w:val="20"/>
          <w:highlight w:val="yellow"/>
        </w:rPr>
        <w:t>senção Causa Mortis</w:t>
      </w:r>
    </w:p>
    <w:bookmarkEnd w:id="0"/>
    <w:p w:rsidR="00DC5B10" w:rsidRPr="00491459" w:rsidRDefault="0024744C" w:rsidP="00491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1459">
        <w:rPr>
          <w:rFonts w:ascii="Arial" w:hAnsi="Arial" w:cs="Arial"/>
          <w:b/>
          <w:sz w:val="20"/>
          <w:szCs w:val="20"/>
        </w:rPr>
        <w:t xml:space="preserve">Documentos para requisição de </w:t>
      </w:r>
      <w:r w:rsidR="00DC5B10" w:rsidRPr="00491459">
        <w:rPr>
          <w:rFonts w:ascii="Arial" w:hAnsi="Arial" w:cs="Arial"/>
          <w:b/>
          <w:sz w:val="20"/>
          <w:szCs w:val="20"/>
        </w:rPr>
        <w:t>Isenção do imposto na transmissão Causa Mortis</w:t>
      </w:r>
      <w:r w:rsidRPr="00491459">
        <w:rPr>
          <w:rFonts w:ascii="Arial" w:hAnsi="Arial" w:cs="Arial"/>
          <w:b/>
          <w:sz w:val="20"/>
          <w:szCs w:val="20"/>
        </w:rPr>
        <w:t>:</w:t>
      </w:r>
    </w:p>
    <w:p w:rsidR="00DC5B10" w:rsidRPr="00491459" w:rsidRDefault="00DC5B10" w:rsidP="0049145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1459">
        <w:rPr>
          <w:rFonts w:ascii="Arial" w:hAnsi="Arial" w:cs="Arial"/>
          <w:color w:val="auto"/>
          <w:sz w:val="20"/>
          <w:szCs w:val="20"/>
        </w:rPr>
        <w:t xml:space="preserve">Uma Guia de Transmissão (GT) por isenção solicitada; </w:t>
      </w:r>
    </w:p>
    <w:p w:rsidR="00DC5B10" w:rsidRPr="00491459" w:rsidRDefault="00DC5B10" w:rsidP="0049145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1459">
        <w:rPr>
          <w:rFonts w:ascii="Arial" w:hAnsi="Arial" w:cs="Arial"/>
          <w:color w:val="auto"/>
          <w:sz w:val="20"/>
          <w:szCs w:val="20"/>
        </w:rPr>
        <w:t>DUA pago da taxa de avaliação de imóvel com o número da GT (bem imóvel – 17 VRTE imóvel urbano e 34 VRTE imóvel rural);</w:t>
      </w:r>
    </w:p>
    <w:p w:rsidR="00DC5B10" w:rsidRPr="00491459" w:rsidRDefault="00DC5B10" w:rsidP="0049145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1459">
        <w:rPr>
          <w:rFonts w:ascii="Arial" w:hAnsi="Arial" w:cs="Arial"/>
          <w:color w:val="auto"/>
          <w:sz w:val="20"/>
          <w:szCs w:val="20"/>
        </w:rPr>
        <w:t>Cópia do carnê do IPTU ou ITR do ano em vigor (com endereço, nº da inscrição fiscal, nº da inscrição imobiliária e valor).</w:t>
      </w:r>
    </w:p>
    <w:p w:rsidR="00DC5B10" w:rsidRPr="00491459" w:rsidRDefault="00DC5B10" w:rsidP="0049145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1459">
        <w:rPr>
          <w:rFonts w:ascii="Arial" w:hAnsi="Arial" w:cs="Arial"/>
          <w:color w:val="auto"/>
          <w:sz w:val="20"/>
          <w:szCs w:val="20"/>
        </w:rPr>
        <w:t>Para o requerimento de isenção na transmissão de imóvel destinado exclusivamente à moradia do herdeiro ou no caso de propriedade rural com até 25 hectares:</w:t>
      </w:r>
    </w:p>
    <w:p w:rsidR="00DC5B10" w:rsidRPr="00491459" w:rsidRDefault="00DC5B10" w:rsidP="00491459">
      <w:pPr>
        <w:pStyle w:val="PargrafodaLista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491459">
        <w:rPr>
          <w:rFonts w:ascii="Arial" w:hAnsi="Arial" w:cs="Arial"/>
          <w:color w:val="auto"/>
          <w:sz w:val="20"/>
          <w:szCs w:val="20"/>
        </w:rPr>
        <w:t>Declaração de que não possui outro imóvel, seja ele rural, urbano, residencial ou comercial;</w:t>
      </w:r>
    </w:p>
    <w:p w:rsidR="00DC5B10" w:rsidRPr="00491459" w:rsidRDefault="00DC5B10" w:rsidP="00491459">
      <w:pPr>
        <w:pStyle w:val="PargrafodaLista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491459">
        <w:rPr>
          <w:rFonts w:ascii="Arial" w:hAnsi="Arial" w:cs="Arial"/>
          <w:color w:val="auto"/>
          <w:sz w:val="20"/>
          <w:szCs w:val="20"/>
        </w:rPr>
        <w:t>Declaração de que o sustento da família depende da exploração do solo, no caso de imóvel rural;</w:t>
      </w:r>
    </w:p>
    <w:p w:rsidR="00DC5B10" w:rsidRPr="00491459" w:rsidRDefault="00DC5B10" w:rsidP="00491459">
      <w:pPr>
        <w:pStyle w:val="PargrafodaLista"/>
        <w:numPr>
          <w:ilvl w:val="0"/>
          <w:numId w:val="6"/>
        </w:numPr>
        <w:spacing w:line="360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491459">
        <w:rPr>
          <w:rFonts w:ascii="Arial" w:hAnsi="Arial" w:cs="Arial"/>
          <w:color w:val="auto"/>
          <w:sz w:val="20"/>
          <w:szCs w:val="20"/>
        </w:rPr>
        <w:t>Comprovante atual de residência, no caso de imóvel urbano.</w:t>
      </w:r>
    </w:p>
    <w:p w:rsidR="00DC5B10" w:rsidRDefault="00DC5B10" w:rsidP="00AA39F6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DC5B10" w:rsidRDefault="00DC5B10" w:rsidP="00AA39F6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sectPr w:rsidR="00DC5B10" w:rsidSect="00806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33" w:rsidRDefault="00070733" w:rsidP="008512D7">
      <w:pPr>
        <w:spacing w:after="0" w:line="240" w:lineRule="auto"/>
      </w:pPr>
      <w:r>
        <w:separator/>
      </w:r>
    </w:p>
  </w:endnote>
  <w:endnote w:type="continuationSeparator" w:id="0">
    <w:p w:rsidR="00070733" w:rsidRDefault="00070733" w:rsidP="0085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33" w:rsidRDefault="00070733" w:rsidP="008512D7">
      <w:pPr>
        <w:spacing w:after="0" w:line="240" w:lineRule="auto"/>
      </w:pPr>
      <w:r>
        <w:separator/>
      </w:r>
    </w:p>
  </w:footnote>
  <w:footnote w:type="continuationSeparator" w:id="0">
    <w:p w:rsidR="00070733" w:rsidRDefault="00070733" w:rsidP="0085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F35"/>
    <w:multiLevelType w:val="hybridMultilevel"/>
    <w:tmpl w:val="FF7244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48E0"/>
    <w:multiLevelType w:val="hybridMultilevel"/>
    <w:tmpl w:val="08889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446B4"/>
    <w:multiLevelType w:val="hybridMultilevel"/>
    <w:tmpl w:val="041025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190C"/>
    <w:multiLevelType w:val="hybridMultilevel"/>
    <w:tmpl w:val="92868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85DA0"/>
    <w:multiLevelType w:val="hybridMultilevel"/>
    <w:tmpl w:val="CC405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B7EAC"/>
    <w:multiLevelType w:val="hybridMultilevel"/>
    <w:tmpl w:val="DBF86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22"/>
    <w:rsid w:val="00003AC4"/>
    <w:rsid w:val="00012343"/>
    <w:rsid w:val="00013587"/>
    <w:rsid w:val="00070733"/>
    <w:rsid w:val="00086B15"/>
    <w:rsid w:val="000C3018"/>
    <w:rsid w:val="000D127F"/>
    <w:rsid w:val="000D757F"/>
    <w:rsid w:val="000E3FCD"/>
    <w:rsid w:val="000F32F8"/>
    <w:rsid w:val="000F79DD"/>
    <w:rsid w:val="00141DC8"/>
    <w:rsid w:val="00177530"/>
    <w:rsid w:val="00185B3D"/>
    <w:rsid w:val="00194BC2"/>
    <w:rsid w:val="001F259A"/>
    <w:rsid w:val="001F2A16"/>
    <w:rsid w:val="0024744C"/>
    <w:rsid w:val="00286044"/>
    <w:rsid w:val="002870F7"/>
    <w:rsid w:val="002E604F"/>
    <w:rsid w:val="002E6A21"/>
    <w:rsid w:val="003260E7"/>
    <w:rsid w:val="003842DA"/>
    <w:rsid w:val="003861BB"/>
    <w:rsid w:val="003E12A6"/>
    <w:rsid w:val="00402B8A"/>
    <w:rsid w:val="00413AA3"/>
    <w:rsid w:val="004261C4"/>
    <w:rsid w:val="00487B48"/>
    <w:rsid w:val="00491459"/>
    <w:rsid w:val="004F7A83"/>
    <w:rsid w:val="00523C38"/>
    <w:rsid w:val="00550147"/>
    <w:rsid w:val="0056252C"/>
    <w:rsid w:val="00572B66"/>
    <w:rsid w:val="00583B50"/>
    <w:rsid w:val="00587E79"/>
    <w:rsid w:val="00597D42"/>
    <w:rsid w:val="005A37DE"/>
    <w:rsid w:val="005E0BE6"/>
    <w:rsid w:val="005F12CE"/>
    <w:rsid w:val="005F3832"/>
    <w:rsid w:val="00601696"/>
    <w:rsid w:val="00614C33"/>
    <w:rsid w:val="00634EAB"/>
    <w:rsid w:val="006730BA"/>
    <w:rsid w:val="00684568"/>
    <w:rsid w:val="006A016D"/>
    <w:rsid w:val="006A2B67"/>
    <w:rsid w:val="006B3735"/>
    <w:rsid w:val="006C508F"/>
    <w:rsid w:val="0077290F"/>
    <w:rsid w:val="007B234A"/>
    <w:rsid w:val="007D429A"/>
    <w:rsid w:val="007D42DB"/>
    <w:rsid w:val="008002CC"/>
    <w:rsid w:val="008061C0"/>
    <w:rsid w:val="00832D8D"/>
    <w:rsid w:val="008512D7"/>
    <w:rsid w:val="00852670"/>
    <w:rsid w:val="008619C5"/>
    <w:rsid w:val="008B0DA6"/>
    <w:rsid w:val="008F2455"/>
    <w:rsid w:val="009A198D"/>
    <w:rsid w:val="009B5B3D"/>
    <w:rsid w:val="009D37AA"/>
    <w:rsid w:val="009D632A"/>
    <w:rsid w:val="009F65A3"/>
    <w:rsid w:val="00A25CC3"/>
    <w:rsid w:val="00A777F3"/>
    <w:rsid w:val="00AA39F6"/>
    <w:rsid w:val="00AA6B2B"/>
    <w:rsid w:val="00AA718D"/>
    <w:rsid w:val="00B26B9C"/>
    <w:rsid w:val="00B630C4"/>
    <w:rsid w:val="00B872B6"/>
    <w:rsid w:val="00BA3822"/>
    <w:rsid w:val="00C10D16"/>
    <w:rsid w:val="00C1182C"/>
    <w:rsid w:val="00C228CE"/>
    <w:rsid w:val="00C25F25"/>
    <w:rsid w:val="00C321EF"/>
    <w:rsid w:val="00CC5C07"/>
    <w:rsid w:val="00CD399D"/>
    <w:rsid w:val="00CD7853"/>
    <w:rsid w:val="00CE39BD"/>
    <w:rsid w:val="00CF4194"/>
    <w:rsid w:val="00D03F2E"/>
    <w:rsid w:val="00D645AD"/>
    <w:rsid w:val="00D9013F"/>
    <w:rsid w:val="00DC5B10"/>
    <w:rsid w:val="00DD5C2D"/>
    <w:rsid w:val="00DF60EC"/>
    <w:rsid w:val="00E538BB"/>
    <w:rsid w:val="00E806FE"/>
    <w:rsid w:val="00E828D4"/>
    <w:rsid w:val="00E95D25"/>
    <w:rsid w:val="00ED2F9F"/>
    <w:rsid w:val="00F306A0"/>
    <w:rsid w:val="00F53185"/>
    <w:rsid w:val="00F713C9"/>
    <w:rsid w:val="00F74978"/>
    <w:rsid w:val="00F806D9"/>
    <w:rsid w:val="00F91C97"/>
    <w:rsid w:val="00FA3EB0"/>
    <w:rsid w:val="00FC2813"/>
    <w:rsid w:val="00FE3DAE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DB9B"/>
  <w15:docId w15:val="{E7F6B6AB-F2F4-43D6-8481-993E93C6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333333"/>
        <w:sz w:val="17"/>
        <w:szCs w:val="17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531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53185"/>
    <w:rPr>
      <w:rFonts w:ascii="Times New Roman" w:eastAsia="Times New Roman" w:hAnsi="Times New Roman"/>
      <w:color w:val="aut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12D7"/>
  </w:style>
  <w:style w:type="paragraph" w:styleId="Rodap">
    <w:name w:val="footer"/>
    <w:basedOn w:val="Normal"/>
    <w:link w:val="RodapChar"/>
    <w:uiPriority w:val="99"/>
    <w:unhideWhenUsed/>
    <w:rsid w:val="0085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2D7"/>
  </w:style>
  <w:style w:type="paragraph" w:styleId="PargrafodaLista">
    <w:name w:val="List Paragraph"/>
    <w:basedOn w:val="Normal"/>
    <w:uiPriority w:val="34"/>
    <w:qFormat/>
    <w:rsid w:val="00F749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SEFAZ-ES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Sérgio de Oliveira</dc:creator>
  <cp:keywords/>
  <dc:description/>
  <cp:lastModifiedBy>Peterson Bragante Costa</cp:lastModifiedBy>
  <cp:revision>78</cp:revision>
  <dcterms:created xsi:type="dcterms:W3CDTF">2022-02-17T12:36:00Z</dcterms:created>
  <dcterms:modified xsi:type="dcterms:W3CDTF">2022-10-21T16:56:00Z</dcterms:modified>
</cp:coreProperties>
</file>